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A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 15 «Родничок» общеразвивающего вида с приоритетным осуществлением физического развития воспитанников г.Новотроицка Оренбургской области</w:t>
      </w:r>
    </w:p>
    <w:p w14:paraId="0F10A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9F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C9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59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2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8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F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92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A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E4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CAA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7E18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B9DA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92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490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E74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A5E100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Педчас «Электронное портфолио педагога»</w:t>
      </w:r>
    </w:p>
    <w:p w14:paraId="59F67C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58B4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B75F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B399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76200</wp:posOffset>
                </wp:positionV>
                <wp:extent cx="2776855" cy="1590040"/>
                <wp:effectExtent l="4445" t="4445" r="7620" b="571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159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8C5773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Подготовила: Воспитатель</w:t>
                            </w:r>
                          </w:p>
                          <w:p w14:paraId="5584910E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МДОАУ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«Детский сад № 15»</w:t>
                            </w:r>
                          </w:p>
                          <w:p w14:paraId="3B5EF319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г. Новотроицка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6F55D60B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высшей квалификационной категории</w:t>
                            </w:r>
                          </w:p>
                          <w:p w14:paraId="66B3B9EF">
                            <w:pPr>
                              <w:spacing w:after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Иванова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Марья Ивановна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283.25pt;margin-top:6pt;height:125.2pt;width:218.65pt;z-index:251659264;mso-width-relative:page;mso-height-relative:page;" fillcolor="#FFFFFF" filled="t" stroked="t" coordsize="21600,21600" o:gfxdata="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NpRwa1QAAAAsBAAAPAAAAAAAAAAEAIAAAACIAAABkcnMvZG93&#10;bnJldi54bWxQSwECFAAUAAAACACHTuJA/WdsoTwCAACABAAADgAAAAAAAAABACAAAAAkAQAAZHJz&#10;L2Uyb0RvYy54bWxQSwUGAAAAAAYABgBZAQAA0gUAAAAA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8C5773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Подготовила: Воспитатель</w:t>
                      </w:r>
                    </w:p>
                    <w:p w14:paraId="5584910E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МДОАУ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«Детский сад № 15»</w:t>
                      </w:r>
                    </w:p>
                    <w:p w14:paraId="3B5EF319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г. Новотроицка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6F55D60B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высшей квалификационной категории</w:t>
                      </w:r>
                    </w:p>
                    <w:p w14:paraId="66B3B9EF">
                      <w:pPr>
                        <w:spacing w:after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Иванова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Марья Ивановна</w:t>
                      </w:r>
                    </w:p>
                  </w:txbxContent>
                </v:textbox>
              </v:rect>
            </w:pict>
          </mc:Fallback>
        </mc:AlternateContent>
      </w:r>
    </w:p>
    <w:p w14:paraId="38BE62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7716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BF7E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B6AF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F622EB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79BE686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1FDC39B7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02C57AB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52AC4E34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06A925BE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794F20C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2BD2E50E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13A4DA4B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42563394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2C7BB27D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593BE902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56DEE491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</w:p>
    <w:p w14:paraId="2C1EA1C8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Новотроицк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23</w:t>
      </w:r>
    </w:p>
    <w:p w14:paraId="259D5052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90796"/>
          <w:kern w:val="36"/>
          <w:sz w:val="28"/>
          <w:szCs w:val="28"/>
          <w:lang w:eastAsia="ru-RU"/>
        </w:rPr>
        <w:t>Педчас «Электронное портфолио педагога»</w:t>
      </w:r>
    </w:p>
    <w:p w14:paraId="36C4D408">
      <w:pPr>
        <w:spacing w:before="192" w:after="192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pict>
          <v:rect id="_x0000_i1025" o:spt="1" style="height:1.5pt;width:0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3BE8F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Говоря о портфолио педагога рассмотрим сначала что же означает это слово.</w:t>
      </w:r>
    </w:p>
    <w:p w14:paraId="405AF000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Портфолио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в переводе с итальянского означает "папка с документами", "папка специалиста".</w:t>
      </w:r>
    </w:p>
    <w:p w14:paraId="628DFD11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узком смысле портфолио значит ряд высококачественных фотографий, которые делает профессиональный фотограф в рамках персональной фотосессии, воспользоваться которыми может в деловых и рекламных целях актер или модельное агентство.</w:t>
      </w:r>
    </w:p>
    <w:p w14:paraId="0B362A71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широком смысле портфолио - это упорядоченный, грамотно оформленный набор достижений деловой личности, занятой в любой сфере деятельности.</w:t>
      </w:r>
    </w:p>
    <w:p w14:paraId="78760AE6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Создать профессиональное портфолио - это одно из важнейших действий, которое необходимо совершить соискателю работы в любой сфере деятельности для достижения успеха. Наряду с резюме, рекомендательными письмами и сертификатами, портфолио участвует в процессе формирования Вашего имиджа в глазах работодателя. Роль портфолио в этом процессе велика: по тому, как сделано портфолио соискателя, работодатель судит не только о профессиональной деятельности кандидата, но также видит принципы, личные акценты и логику кандидата.</w:t>
      </w:r>
    </w:p>
    <w:p w14:paraId="1A940A4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Педагогу, чтобы быть по достоинству оцененным, необходимо проделать большую работу по систематизации и обобщению наработанного опыта. И, как показывает практика, эта задача решается с помощью портфолио, которое очень четко характеризует деятельность педагога с точки зрения информационной и профессиональной культуры.</w:t>
      </w:r>
    </w:p>
    <w:p w14:paraId="4D8FDA44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 случайно, на всех профессиональных педагогических конкурсах отдельным пунктом вынесена оценка методического портфолио.</w:t>
      </w:r>
    </w:p>
    <w:p w14:paraId="3FE4A232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Портфолио педагога связывает отдельные аспекты его деятельности в более полную картину, позволяет фиксировать, накапливать и оценивать индивидуальные достижения личности в определенный период его деятельности.</w:t>
      </w:r>
    </w:p>
    <w:p w14:paraId="0209A74B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Оно содержит материалы, которые:</w:t>
      </w:r>
    </w:p>
    <w:p w14:paraId="1300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дают информацию об авторе;</w:t>
      </w:r>
    </w:p>
    <w:p w14:paraId="402CD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представляют результаты его деятельности;</w:t>
      </w:r>
    </w:p>
    <w:p w14:paraId="6CB8E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отображают особенности личности автора портфолио;</w:t>
      </w:r>
    </w:p>
    <w:p w14:paraId="08EC02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отражают основные направления и виды деятельности;</w:t>
      </w:r>
    </w:p>
    <w:p w14:paraId="37EB8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демонстрируют ориентированность на выбранную педагогическую концепцию.</w:t>
      </w:r>
    </w:p>
    <w:p w14:paraId="5A18DCC2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Применение портфолио в педагогической деятельности позволяет:</w:t>
      </w:r>
    </w:p>
    <w:p w14:paraId="229FA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педагогу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реально представить результаты своего труда, увидеть свои резервы, в том числе при аттестации;</w:t>
      </w:r>
    </w:p>
    <w:p w14:paraId="1D4B7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осуществлять непрерывную диагностику результатов труда педагога, систематизировать деятельность педагога; широко и полно предоставлять материалы при лицензировании, аттестации, аккредитации образовательного учреждения.</w:t>
      </w:r>
    </w:p>
    <w:p w14:paraId="37366E4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то же время, портфолио педагога позволяет демонстрировать не только результаты деятельности,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но и динамику по сравнению с предыдущими результатами.</w:t>
      </w:r>
    </w:p>
    <w:p w14:paraId="6FCB2804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 необходимо заметить, что портфолио педагога ни в коем случае не должно является беспорядочной свалкой всех когда-либо разработанных программ, занятий, методических материалов, полученных грамот и дипломов.</w:t>
      </w:r>
    </w:p>
    <w:p w14:paraId="36F5A9A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Нередко можно встретить ситуацию, когда прошлые достижения преподносятся педагогом как огромная заслуга в настоящем. Но ведь ценность педагогического труда именно в стабильности образовательных результатов. Именно эта стабильность, как текущая (от занятия к занятию), так и перспективная (из года в год), характеризует педагога как профессионала.</w:t>
      </w:r>
    </w:p>
    <w:p w14:paraId="06475FA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 этом важно, чтобы портфолио выстраивалось относительно требований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к имеющейся или заявленной на аттестацию педагогом квалификационной категории.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Помещение в портфолио не обоснованных педагогом материалов снижает ценность свидетельств профессиональной компетентности педагога.</w:t>
      </w:r>
    </w:p>
    <w:p w14:paraId="12899E6B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20 лет назад портфолио существовало лишь в бумажно-папочном варианте. Сегодня к нему добавилось как минимум еще две формы существования. На них я и хотела бы обратить Ваше внимание. Это:</w:t>
      </w:r>
    </w:p>
    <w:p w14:paraId="06782F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электронное портфолио;</w:t>
      </w:r>
    </w:p>
    <w:p w14:paraId="55EF5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электронное on-lain портфолио.</w:t>
      </w:r>
    </w:p>
    <w:p w14:paraId="078BAC7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Электронное портфолио педагога - демонстрационный набор материалов, демонстрирующих умение педагога решать задачи своей профессиональной деятельности, выбирать стратегию и тактику профессионального поведения, и предназначен для оценки уровня профессионализма работника.</w:t>
      </w:r>
    </w:p>
    <w:p w14:paraId="12E3EA5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Возможные разделы электронного портфолио:</w:t>
      </w:r>
    </w:p>
    <w:p w14:paraId="49A15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общие сведения о педагоге;</w:t>
      </w:r>
    </w:p>
    <w:p w14:paraId="7F15F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результаты педагогической деятельности;</w:t>
      </w:r>
    </w:p>
    <w:p w14:paraId="75F330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научно-методическая деятельность;</w:t>
      </w:r>
    </w:p>
    <w:p w14:paraId="3CA8B7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творческие планы;</w:t>
      </w:r>
    </w:p>
    <w:p w14:paraId="7145D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учебно-материальная база.</w:t>
      </w:r>
    </w:p>
    <w:p w14:paraId="5F2AFBD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Подходы к построению электронного портфолио могут быть разнообразными в зависимости от индивидуальных особенностей педагога.</w:t>
      </w:r>
    </w:p>
    <w:p w14:paraId="67913D46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Допускается собственное структурирование предоставляемых материалов. Важно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пути достижения более высоких результатов.</w:t>
      </w:r>
    </w:p>
    <w:p w14:paraId="25EAD50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Электронное портфолио может быть создано в различных приложениях Windows: PowerPoint, Word, Excel или в виде Web-страницы.</w:t>
      </w:r>
    </w:p>
    <w:p w14:paraId="33A6986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Поместить туда можно то, чего не покажешь на бумажных носителях. Это могут быть мультимедийные продукты, созданные к занятиям или досуговым мероприятиям: презентации, графические объекты, видеоматериалы др.</w:t>
      </w:r>
    </w:p>
    <w:p w14:paraId="1880F77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Наиболее распространены портфолио в виде:</w:t>
      </w:r>
    </w:p>
    <w:p w14:paraId="786A47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электронной презентации в среде PowerPoint,</w:t>
      </w:r>
    </w:p>
    <w:p w14:paraId="602D7C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Web-сайта.</w:t>
      </w:r>
    </w:p>
    <w:p w14:paraId="3C3E6D16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Первое, в большей степени, реализует принцип наглядности, второе обладает большей информативной наполняемостью.</w:t>
      </w:r>
    </w:p>
    <w:p w14:paraId="110638D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Если в образовательном учреждении имеется свой сайт в Интернете, то электронное портфолио педагога может стать частью такого сайта, а может выступать в качестве самостоятельного ресурса, но и в том, и в другом случаях, электронное портфолио способствует распространению опыта педагога, что является одним из важных критериев при оценке уровня квалификации.</w:t>
      </w:r>
    </w:p>
    <w:p w14:paraId="3C66D59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то же время, создавая электронное портфолио, педагог фиксируя свои достижения, одновременно создает структурированную медиатеку цифровых образовательных ресурсов, которую может постоянно пополнять.</w:t>
      </w:r>
    </w:p>
    <w:p w14:paraId="2A04F90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Рассмотрим более подробно структуру электронного портфолио педагога.</w:t>
      </w:r>
    </w:p>
    <w:p w14:paraId="794499BB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Все таки, общепринятой модели электронного портфолио нет.</w:t>
      </w:r>
    </w:p>
    <w:p w14:paraId="5763EA4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Портфолио педагога очень индивидуально. Кроме этого большую роль в формировании играет специфика учебной дисциплины, в рамках которой оно создается.</w:t>
      </w:r>
    </w:p>
    <w:p w14:paraId="773F0A1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 все же есть общие элементы, компоненты портфолио, которые можно проследить в любых дисциплинах. Рассмотрим их:</w:t>
      </w:r>
    </w:p>
    <w:p w14:paraId="3D0BCA54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Информация "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 себя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" - формулировка педагогической философии педагога, описание используемых методик, педагогических технологий, указание разрабатываемых дисциплин, образовательных программ, представление образовательных целей и задач.</w:t>
      </w:r>
    </w:p>
    <w:p w14:paraId="0409416C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Сюда же могут входить: видеозапись типового занятия педагога, материалы, подтверждающие эффективное использование технических средств обучения, (например компьютера, аудио- и видеоаппаратуры).</w:t>
      </w:r>
    </w:p>
    <w:p w14:paraId="3D310F6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Информация "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 других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" - рекомендательные письма, отзывы коллег, учащихся, родителей о программе, стиле проведения занятий, внеучебной деятельности и т.д.</w:t>
      </w:r>
    </w:p>
    <w:p w14:paraId="6DC772B6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Примеры учебных мероприятий - достижения учащихся, результаты исследовательской работы учащихся, примеры работ учащихся и т.д.</w:t>
      </w:r>
    </w:p>
    <w:p w14:paraId="4B01356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 составлении портфолио педагогу нужно четко понимать, что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портфолио - это не воплощение успеха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, а материал, отражающий все стороны его работы. Экспериментальная работа, даже не совсем удачная, может свидетельствовать об исследовательской натуре педагога.</w:t>
      </w:r>
    </w:p>
    <w:p w14:paraId="02EE6E1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соответствии с одной из принятых классификаций выделяют несколько видов профессионального портфолио педагога:</w:t>
      </w:r>
    </w:p>
    <w:p w14:paraId="2E765D3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портфолио развития - собирается в педагогической деятельности с целью оценки прогресса в работе педагога и накопленного им опыта в течение определенного времени;</w:t>
      </w:r>
    </w:p>
    <w:p w14:paraId="476D677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отчетное портфолио - свидетельствует о достижении педагогом определенного результата при завершении работы над каким-либо проектом;</w:t>
      </w:r>
    </w:p>
    <w:p w14:paraId="5C9D92A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демонстрационное портфолио - это коллекция лучших работ педагога. Данное портфолио используется для интервью при приеме на работу или для участия в профессиональном конкурсе.</w:t>
      </w:r>
    </w:p>
    <w:p w14:paraId="3F690C30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Результаты эксперимента по созданию портфолио показали, что наиболее эффективными и востребованными являются комплексные портфолио, представляющие собой совокупность различных блоков, таких как:</w:t>
      </w:r>
    </w:p>
    <w:p w14:paraId="329C5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Портрет педагога,</w:t>
      </w:r>
    </w:p>
    <w:p w14:paraId="53D4B5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Достижения,</w:t>
      </w:r>
    </w:p>
    <w:p w14:paraId="49AA1E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Педагогический опыт,</w:t>
      </w:r>
    </w:p>
    <w:p w14:paraId="7235D8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Квалификация,</w:t>
      </w:r>
    </w:p>
    <w:p w14:paraId="0685AF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Работа с учащимися,</w:t>
      </w:r>
    </w:p>
    <w:p w14:paraId="1FEABA91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 разнообразных видов работ педагога, отражающих все стороны его педагогической деятельности.</w:t>
      </w:r>
    </w:p>
    <w:p w14:paraId="1AA2BE3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 создании и наполнении электронного портфолио от педагога требуется:</w:t>
      </w:r>
    </w:p>
    <w:p w14:paraId="5A3000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умение моделировать и проектировать свою профессиональную деятельность,</w:t>
      </w:r>
    </w:p>
    <w:p w14:paraId="3440DB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учитывать требования, предъявляемые к разработке программно-методических комплексов:</w:t>
      </w:r>
    </w:p>
    <w:p w14:paraId="6EA15284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психолого-педагогические требования,</w:t>
      </w:r>
    </w:p>
    <w:p w14:paraId="57055AD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эргономические требования (удобство для человека в процессе работы),</w:t>
      </w:r>
    </w:p>
    <w:p w14:paraId="4E5EA1C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требования к дизайну (цветовому оформлению, размеру шрифтов и графических объектов)</w:t>
      </w:r>
    </w:p>
    <w:p w14:paraId="2622F14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программно-технологические требования.</w:t>
      </w:r>
    </w:p>
    <w:p w14:paraId="6A52D678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Наибольшую важность при наполнении электронного портфолио содержанием представляют такие принципы дидактики, как научность, последовательность, наглядность, интерактивность, ориентированность на самостоятельную деятельность.</w:t>
      </w:r>
    </w:p>
    <w:p w14:paraId="5A5A8140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Электронное портфолио педагога представляет собой, с одной стороны, личное портфолио педагога, с другой стороны, осмысление опыта других педагогов или методистов. В нем отводится место для самостоятельной и творческой деятельности как педагога, так и его учеников.</w:t>
      </w:r>
    </w:p>
    <w:p w14:paraId="0A9DAEB4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Смысла отрицать эффективность электронного портфолио нет. Это наглядно, удобно и достаточно надежно. Материалы электронного портфолио легко редактируются и совершенствуются.</w:t>
      </w:r>
    </w:p>
    <w:p w14:paraId="691C0E2C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Практика создания электронных портфолио уже существует и в школах и в учреждениях дополнительного образования детей.</w:t>
      </w:r>
    </w:p>
    <w:p w14:paraId="1990163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связи с этим я решила провести обзор доступных ресурсов, в том числе сайтов портфолио, с целью предоставить педагогам возможность увидеть и оценить, какие существуют формы и варианты оформления портфолио.</w:t>
      </w:r>
    </w:p>
    <w:p w14:paraId="2880DBD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1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(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Портфолио педагога "Достижения в области ИКТ"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)</w:t>
      </w:r>
    </w:p>
    <w:p w14:paraId="083A857C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Например, в электронном портфолио педагога дополнительного образования, занимающегося историко - литературным краеведением в разделе "Научно-методическая деятельность" представлен и проанализирован опыт использования современных педагогических технологий; каждый подраздел содержит подтверждающие материалы, прикрепленные к данной странице портфолио с помощью гиперссылок:</w:t>
      </w:r>
    </w:p>
    <w:p w14:paraId="3876F5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технология модульного и блочно-модульного обучения (программа блочно-модульного обучения по историко-литературному краеведению для детей 14 - 16 лет;</w:t>
      </w:r>
    </w:p>
    <w:p w14:paraId="39A20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исследовательские методы обучения (проект учащихся "История становления храма Рождества Пресвятой Богородицы с. Семеновка", зачетная работа по темам "История мировых религий", зачетная работа по теме "Правители государства Российского");</w:t>
      </w:r>
    </w:p>
    <w:p w14:paraId="6E1566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технология решения изобретательских задач - ТРИЗ (подборка задач по краеведению);</w:t>
      </w:r>
    </w:p>
    <w:p w14:paraId="51FB35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информационно-коммуникационные технологии обучения (статья "Активизация преподавания гуманитарных дисциплин в УДОД, презентации к занятиям по темам.</w:t>
      </w:r>
    </w:p>
    <w:p w14:paraId="03DA59D9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Структура электронного портфолио педагога декоративно-прикладного творчества дополнена разделом "Краеведческая работа", так как педагог имеет большой опыт совместной с учащимися работы в этом направлении. В данном разделе можно познакомиться с содержанием исследовательских работ учащихся, занявших призовые места на краеведческих конкурсах различного уровня.</w:t>
      </w:r>
    </w:p>
    <w:p w14:paraId="27A17A6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Вашему вниманию предлагается также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схема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портфолио педагога. Особенность этой схемы состоит в том, что в портфолио включена возможность через гиперссылки ссылаться на материалы, созданные педагогом в индивидуальном порядке или в соавторстве с коллегами или учащимися.</w:t>
      </w:r>
    </w:p>
    <w:p w14:paraId="72E651EB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 основе предложенной схемы Вы можете подготовить ваше личное портфолио. Составляя свое портфолио можно вносить коррективы или дополнения в схему (вводить новые разделы или исключать неуместные).</w:t>
      </w:r>
    </w:p>
    <w:p w14:paraId="446A079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2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(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Шаблон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ортфолио педагога Центра детского творчества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).</w:t>
      </w:r>
    </w:p>
    <w:p w14:paraId="62767AC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Приступая к созданию портфолио, я определила основные аспекты своей педагогической деятельности, они и стали разделами моего электронного портфолио. Инструментом для компьютерной реализации этой задачи стала программа "Конструктор школьных сайтов".</w:t>
      </w:r>
    </w:p>
    <w:p w14:paraId="5CC1E44D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моем портфолио представлены следующие разделы:</w:t>
      </w:r>
    </w:p>
    <w:p w14:paraId="4E08C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биография, квалификация, официальные документы;</w:t>
      </w:r>
    </w:p>
    <w:p w14:paraId="0401E1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учебно-методический комплекс;</w:t>
      </w:r>
    </w:p>
    <w:p w14:paraId="30546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работы обучающихся;</w:t>
      </w:r>
    </w:p>
    <w:p w14:paraId="177E23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научно-методическая деятельность;</w:t>
      </w:r>
    </w:p>
    <w:p w14:paraId="02FB94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публичная педагогическая деятельность;</w:t>
      </w:r>
    </w:p>
    <w:p w14:paraId="5C902F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педагогическое самосовершенствование;</w:t>
      </w:r>
    </w:p>
    <w:p w14:paraId="1B579F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информационно-методический кабинет.</w:t>
      </w:r>
    </w:p>
    <w:p w14:paraId="53994ABE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Перечень разделов портфолио и их содержание отражают субъективный взгляд на мою деятельность и носит "примерный" характер.</w:t>
      </w:r>
    </w:p>
    <w:p w14:paraId="6CA5F10F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 3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(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Портфолио педагога Центра детского творчества, созданный в "Конструкторе школьных сайтов")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</w:t>
      </w:r>
    </w:p>
    <w:p w14:paraId="0DAC4E3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Подводя итог работы по формированию своего электронного портфолио, могу отметить ряд очень важных моментов, которые необходимо учитывать каждому, кто собирается заниматься этим:</w:t>
      </w:r>
    </w:p>
    <w:p w14:paraId="6015DA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процесс создания портфолио весьма трудоемок, отнимает много сил и времени;</w:t>
      </w:r>
    </w:p>
    <w:p w14:paraId="3FA14D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чтобы выполнить работу на приемлемом уровне, необходимо иметь определенный уровень информационно-коммуникационной компетентности;</w:t>
      </w:r>
    </w:p>
    <w:p w14:paraId="26F1A6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необходимо постоянно фиксировать свои достижения в разных аспектах педагогической деятельности, то есть нужна четкая самоорганизация собственной работы;</w:t>
      </w:r>
    </w:p>
    <w:p w14:paraId="4997F3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требуется регулярно проводить самодиагностику педагогической деятельности, чтобы увидеть свои резервы.</w:t>
      </w:r>
    </w:p>
    <w:p w14:paraId="7E0B77F1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Итак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, электронное портфолио - один из мощнейших инструментов самоорганизации и самодиагностики профессионального роста педагога.</w:t>
      </w:r>
    </w:p>
    <w:p w14:paraId="0F04A13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Его электронный вариант имеет ряд неоспоримых преимуществ перед бумажным, поскольку:</w:t>
      </w:r>
    </w:p>
    <w:p w14:paraId="5EFADF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объем информации в нем представлен шире и разнообразнее;</w:t>
      </w:r>
    </w:p>
    <w:p w14:paraId="33271A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информация охватывает не только все аспекты деятельности работника, но и нормативно-правовую и справочную основу этой деятельности;</w:t>
      </w:r>
    </w:p>
    <w:p w14:paraId="6EFF67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навигацию по разделам выполнять проще, нагляднее и быстрее.</w:t>
      </w:r>
    </w:p>
    <w:p w14:paraId="4750E42A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дальнейшем электронное портфолио может стать технологией планирования профессиональной карьеры и эффективным средством развития. Объясняется это тем, что оно содержит больше информации для понимания, чем стандартное резюме, и позволяет увидеть уровень подготовки и весь спектр умений и способностей работника.</w:t>
      </w:r>
    </w:p>
    <w:p w14:paraId="30882F6B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нашем Центре разработано Положение об электронном портфолио. Это позволит зафиксировать наличие и состояние портфолио у педагогов, сравнивать и оценивать изменения в педагогической деятельности автора через определенные интервалы времени (например, через год).</w:t>
      </w:r>
    </w:p>
    <w:p w14:paraId="60D55B55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Поэтому задачей административного аппарата и всей методической службы ЦДТ на первом этапе внедрения информационно-коммуникационных технологий в образовательный процесс становится создание условий для их освоения всеми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желающими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педагогами. Именно желающими, т.к. насильственное внедрение чего-либо никогда не приводило к позитивным изменениям.</w:t>
      </w:r>
    </w:p>
    <w:p w14:paraId="3D2E9373">
      <w:pPr>
        <w:shd w:val="clear" w:color="auto" w:fill="FFFFFF"/>
        <w:spacing w:after="96" w:line="192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Кстати, работа по формированию своего электронного портфолио приравнивается к II уровню ИКТ-компетентности, что учитывается при аттестации педагогов.</w:t>
      </w:r>
    </w:p>
    <w:p w14:paraId="4A935426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double" w:color="auto" w:sz="6" w:space="24"/>
        <w:left w:val="double" w:color="auto" w:sz="6" w:space="24"/>
        <w:bottom w:val="double" w:color="auto" w:sz="6" w:space="24"/>
        <w:right w:val="double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648DD"/>
    <w:multiLevelType w:val="multilevel"/>
    <w:tmpl w:val="06E648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362E78"/>
    <w:multiLevelType w:val="multilevel"/>
    <w:tmpl w:val="08362E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C317412"/>
    <w:multiLevelType w:val="multilevel"/>
    <w:tmpl w:val="0C3174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C473298"/>
    <w:multiLevelType w:val="multilevel"/>
    <w:tmpl w:val="0C4732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BC567CC"/>
    <w:multiLevelType w:val="multilevel"/>
    <w:tmpl w:val="2BC567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FC5505D"/>
    <w:multiLevelType w:val="multilevel"/>
    <w:tmpl w:val="2FC550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077122E"/>
    <w:multiLevelType w:val="multilevel"/>
    <w:tmpl w:val="307712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0611669"/>
    <w:multiLevelType w:val="multilevel"/>
    <w:tmpl w:val="406116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E662E06"/>
    <w:multiLevelType w:val="multilevel"/>
    <w:tmpl w:val="5E662E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5C83B22"/>
    <w:multiLevelType w:val="multilevel"/>
    <w:tmpl w:val="75C83B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F356F68"/>
    <w:multiLevelType w:val="multilevel"/>
    <w:tmpl w:val="7F356F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3"/>
    <w:rsid w:val="00197D23"/>
    <w:rsid w:val="00540AE8"/>
    <w:rsid w:val="007E5389"/>
    <w:rsid w:val="0094162B"/>
    <w:rsid w:val="00BD799D"/>
    <w:rsid w:val="00E50029"/>
    <w:rsid w:val="77A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2186</Words>
  <Characters>12466</Characters>
  <Lines>103</Lines>
  <Paragraphs>29</Paragraphs>
  <TotalTime>0</TotalTime>
  <ScaleCrop>false</ScaleCrop>
  <LinksUpToDate>false</LinksUpToDate>
  <CharactersWithSpaces>14623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2014-11-20T07:29:00Z</dcterms:created>
  <dc:creator>Марина</dc:creator>
  <cp:lastModifiedBy>Олеся</cp:lastModifiedBy>
  <cp:lastPrinted>2015-03-12T08:26:00Z</cp:lastPrinted>
  <dcterms:modified xsi:type="dcterms:W3CDTF">2025-01-21T06:23:02Z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BB6A63866EBF4FF0935FD4C8BC1A77C3_13</vt:lpwstr>
  </property>
</Properties>
</file>